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center" w:pos="1701"/>
          <w:tab w:val="center" w:pos="4820"/>
          <w:tab w:val="center" w:pos="7938"/>
        </w:tabs>
        <w:rPr>
          <w:rStyle w:val="Nessuno"/>
          <w:sz w:val="20"/>
          <w:szCs w:val="20"/>
        </w:rPr>
      </w:pPr>
      <w:bookmarkStart w:name="_Hlk41408411" w:id="0"/>
      <w:r>
        <w:rPr>
          <w:rStyle w:val="Nessuno"/>
        </w:rPr>
        <w:drawing xmlns:a="http://schemas.openxmlformats.org/drawingml/2006/main">
          <wp:anchor distT="57150" distB="57150" distL="57150" distR="57150" simplePos="0" relativeHeight="251661312" behindDoc="0" locked="0" layoutInCell="1" allowOverlap="1">
            <wp:simplePos x="0" y="0"/>
            <wp:positionH relativeFrom="column">
              <wp:posOffset>581659</wp:posOffset>
            </wp:positionH>
            <wp:positionV relativeFrom="line">
              <wp:posOffset>36830</wp:posOffset>
            </wp:positionV>
            <wp:extent cx="694691" cy="467995"/>
            <wp:effectExtent l="0" t="0" r="0" b="0"/>
            <wp:wrapSquare wrapText="bothSides" distL="57150" distR="57150" distT="57150" distB="57150"/>
            <wp:docPr id="1073741825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1" cy="4679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4667884</wp:posOffset>
            </wp:positionH>
            <wp:positionV relativeFrom="line">
              <wp:posOffset>36830</wp:posOffset>
            </wp:positionV>
            <wp:extent cx="791845" cy="410210"/>
            <wp:effectExtent l="0" t="0" r="0" b="0"/>
            <wp:wrapSquare wrapText="bothSides" distL="57150" distR="57150" distT="57150" distB="57150"/>
            <wp:docPr id="1073741826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3.png" descr="image3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4102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"/>
        </w:rPr>
        <w:drawing xmlns:a="http://schemas.openxmlformats.org/drawingml/2006/main"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2767329</wp:posOffset>
            </wp:positionH>
            <wp:positionV relativeFrom="line">
              <wp:posOffset>4445</wp:posOffset>
            </wp:positionV>
            <wp:extent cx="439420" cy="500380"/>
            <wp:effectExtent l="0" t="0" r="0" b="0"/>
            <wp:wrapSquare wrapText="bothSides" distL="57150" distR="57150" distT="57150" distB="57150"/>
            <wp:docPr id="1073741827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jpeg" descr="image2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20" cy="5003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End w:id="0"/>
      <w:r>
        <w:rPr>
          <w:rStyle w:val="Nessuno"/>
          <w:sz w:val="20"/>
          <w:szCs w:val="20"/>
        </w:rPr>
        <w:tab/>
      </w:r>
      <w:bookmarkStart w:name="_Hlk41407587" w:id="1"/>
      <w:r>
        <w:rPr>
          <w:rStyle w:val="Nessuno"/>
          <w:sz w:val="20"/>
          <w:szCs w:val="20"/>
        </w:rPr>
        <w:tab/>
        <w:tab/>
      </w:r>
    </w:p>
    <w:p>
      <w:pPr>
        <w:pStyle w:val="Normal.0"/>
        <w:spacing w:line="609" w:lineRule="exact"/>
        <w:jc w:val="center"/>
        <w:rPr>
          <w:rStyle w:val="Nessuno"/>
          <w:rFonts w:ascii="Comic Sans MS" w:cs="Comic Sans MS" w:hAnsi="Comic Sans MS" w:eastAsia="Comic Sans MS"/>
          <w:sz w:val="44"/>
          <w:szCs w:val="44"/>
        </w:rPr>
      </w:pPr>
      <w:r>
        <w:rPr>
          <w:rStyle w:val="Nessuno"/>
          <w:rFonts w:ascii="Comic Sans MS" w:hAnsi="Comic Sans MS"/>
          <w:sz w:val="44"/>
          <w:szCs w:val="44"/>
          <w:rtl w:val="0"/>
          <w:lang w:val="it-IT"/>
        </w:rPr>
        <w:t xml:space="preserve">Direzione Didattica Statale </w:t>
      </w:r>
      <w:r>
        <w:rPr>
          <w:rStyle w:val="Nessuno"/>
          <w:rFonts w:ascii="Comic Sans MS" w:hAnsi="Comic Sans MS" w:hint="default"/>
          <w:sz w:val="44"/>
          <w:szCs w:val="44"/>
          <w:rtl w:val="0"/>
          <w:lang w:val="it-IT"/>
        </w:rPr>
        <w:t>“</w:t>
      </w:r>
      <w:r>
        <w:rPr>
          <w:rStyle w:val="Nessuno"/>
          <w:rFonts w:ascii="Comic Sans MS" w:hAnsi="Comic Sans MS"/>
          <w:sz w:val="44"/>
          <w:szCs w:val="44"/>
          <w:rtl w:val="0"/>
          <w:lang w:val="it-IT"/>
        </w:rPr>
        <w:t>Giovanni Lilliu</w:t>
      </w:r>
      <w:r>
        <w:rPr>
          <w:rStyle w:val="Nessuno"/>
          <w:rFonts w:ascii="Comic Sans MS" w:hAnsi="Comic Sans MS" w:hint="default"/>
          <w:sz w:val="44"/>
          <w:szCs w:val="44"/>
          <w:rtl w:val="0"/>
          <w:lang w:val="it-IT"/>
        </w:rPr>
        <w:t>”</w:t>
      </w:r>
    </w:p>
    <w:p>
      <w:pPr>
        <w:pStyle w:val="Normal.0"/>
        <w:spacing w:line="237" w:lineRule="auto"/>
        <w:jc w:val="center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Sede: Via Garavetti, 1 - 09129 Cagliari  </w:t>
      </w:r>
      <w:r>
        <w:rPr>
          <w:rStyle w:val="Nessuno"/>
          <w:sz w:val="20"/>
          <w:szCs w:val="20"/>
          <w:rtl w:val="0"/>
          <w:lang w:val="it-IT"/>
        </w:rPr>
        <w:t xml:space="preserve">§  </w:t>
      </w:r>
      <w:r>
        <w:rPr>
          <w:rStyle w:val="Nessuno"/>
          <w:sz w:val="20"/>
          <w:szCs w:val="20"/>
          <w:rtl w:val="0"/>
          <w:lang w:val="it-IT"/>
        </w:rPr>
        <w:t xml:space="preserve">Tel. 070/492737  </w:t>
      </w:r>
      <w:r>
        <w:rPr>
          <w:rStyle w:val="Nessuno"/>
          <w:sz w:val="20"/>
          <w:szCs w:val="20"/>
          <w:rtl w:val="0"/>
          <w:lang w:val="it-IT"/>
        </w:rPr>
        <w:t xml:space="preserve">§  </w:t>
      </w:r>
      <w:r>
        <w:rPr>
          <w:rStyle w:val="Nessuno"/>
          <w:sz w:val="20"/>
          <w:szCs w:val="20"/>
          <w:rtl w:val="0"/>
          <w:lang w:val="it-IT"/>
        </w:rPr>
        <w:t xml:space="preserve">Fax 070/457687 </w:t>
      </w:r>
    </w:p>
    <w:p>
      <w:pPr>
        <w:pStyle w:val="Normal.0"/>
        <w:spacing w:line="237" w:lineRule="auto"/>
        <w:jc w:val="center"/>
        <w:rPr>
          <w:rStyle w:val="Hyperlink.0"/>
          <w:sz w:val="20"/>
          <w:szCs w:val="20"/>
          <w:lang w:val="en-US"/>
        </w:rPr>
      </w:pPr>
      <w:r>
        <w:rPr>
          <w:rStyle w:val="Nessuno"/>
          <w:sz w:val="20"/>
          <w:szCs w:val="20"/>
          <w:rtl w:val="0"/>
          <w:lang w:val="en-US"/>
        </w:rPr>
        <w:t xml:space="preserve">Mail </w:t>
      </w:r>
      <w:r>
        <w:rPr>
          <w:rStyle w:val="Hyperlink.0"/>
          <w:sz w:val="20"/>
          <w:szCs w:val="20"/>
          <w:lang w:val="en-US"/>
        </w:rPr>
        <w:fldChar w:fldCharType="begin" w:fldLock="0"/>
      </w:r>
      <w:r>
        <w:rPr>
          <w:rStyle w:val="Hyperlink.0"/>
          <w:sz w:val="20"/>
          <w:szCs w:val="20"/>
          <w:lang w:val="en-US"/>
        </w:rPr>
        <w:instrText xml:space="preserve"> HYPERLINK "mailto:caee09800r@istruzione.it"</w:instrText>
      </w:r>
      <w:r>
        <w:rPr>
          <w:rStyle w:val="Hyperlink.0"/>
          <w:sz w:val="20"/>
          <w:szCs w:val="20"/>
          <w:lang w:val="en-US"/>
        </w:rPr>
        <w:fldChar w:fldCharType="separate" w:fldLock="0"/>
      </w:r>
      <w:r>
        <w:rPr>
          <w:rStyle w:val="Hyperlink.0"/>
          <w:sz w:val="20"/>
          <w:szCs w:val="20"/>
          <w:rtl w:val="0"/>
          <w:lang w:val="en-US"/>
        </w:rPr>
        <w:t xml:space="preserve">caee09800r@istruzione.it </w:t>
      </w:r>
      <w:r>
        <w:rPr>
          <w:lang w:val="en-US"/>
        </w:rPr>
        <w:fldChar w:fldCharType="end" w:fldLock="0"/>
      </w:r>
      <w:r>
        <w:rPr>
          <w:rStyle w:val="Hyperlink.0"/>
          <w:sz w:val="20"/>
          <w:szCs w:val="20"/>
          <w:rtl w:val="0"/>
          <w:lang w:val="en-US"/>
        </w:rPr>
        <w:t xml:space="preserve">– </w:t>
      </w:r>
      <w:r>
        <w:rPr>
          <w:rStyle w:val="Hyperlink.0"/>
          <w:sz w:val="20"/>
          <w:szCs w:val="20"/>
          <w:lang w:val="en-US"/>
        </w:rPr>
        <w:fldChar w:fldCharType="begin" w:fldLock="0"/>
      </w:r>
      <w:r>
        <w:rPr>
          <w:rStyle w:val="Hyperlink.0"/>
          <w:sz w:val="20"/>
          <w:szCs w:val="20"/>
          <w:lang w:val="en-US"/>
        </w:rPr>
        <w:instrText xml:space="preserve"> HYPERLINK "mailto:caee09800r@pec.it"</w:instrText>
      </w:r>
      <w:r>
        <w:rPr>
          <w:rStyle w:val="Hyperlink.0"/>
          <w:sz w:val="20"/>
          <w:szCs w:val="20"/>
          <w:lang w:val="en-US"/>
        </w:rPr>
        <w:fldChar w:fldCharType="separate" w:fldLock="0"/>
      </w:r>
      <w:r>
        <w:rPr>
          <w:rStyle w:val="Hyperlink.0"/>
          <w:sz w:val="20"/>
          <w:szCs w:val="20"/>
          <w:rtl w:val="0"/>
          <w:lang w:val="en-US"/>
        </w:rPr>
        <w:t>caee09800r@pec.istruzione.it</w:t>
      </w:r>
      <w:r>
        <w:rPr>
          <w:lang w:val="en-US"/>
        </w:rPr>
        <w:fldChar w:fldCharType="end" w:fldLock="0"/>
      </w:r>
      <w:r>
        <w:rPr>
          <w:rStyle w:val="Hyperlink.0"/>
          <w:sz w:val="20"/>
          <w:szCs w:val="20"/>
          <w:rtl w:val="0"/>
          <w:lang w:val="en-US"/>
        </w:rPr>
        <w:t xml:space="preserve"> § </w:t>
      </w:r>
      <w:r>
        <w:rPr>
          <w:rStyle w:val="Hyperlink.0"/>
          <w:sz w:val="20"/>
          <w:szCs w:val="20"/>
          <w:rtl w:val="0"/>
          <w:lang w:val="en-US"/>
        </w:rPr>
        <w:t>Cod. Mecc.CAEE09800R</w:t>
      </w:r>
    </w:p>
    <w:p>
      <w:pPr>
        <w:pStyle w:val="Normal.0"/>
        <w:spacing w:before="1"/>
        <w:jc w:val="center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Sito </w:t>
      </w:r>
      <w:r>
        <w:rPr>
          <w:rStyle w:val="Link"/>
          <w:sz w:val="20"/>
          <w:szCs w:val="20"/>
          <w:rtl w:val="0"/>
          <w:lang w:val="it-IT"/>
        </w:rPr>
        <w:t xml:space="preserve">www.direzionedidatticagiovannililliu.edu.it </w:t>
      </w:r>
      <w:r>
        <w:rPr>
          <w:rStyle w:val="Nessuno"/>
          <w:sz w:val="20"/>
          <w:szCs w:val="20"/>
          <w:rtl w:val="0"/>
          <w:lang w:val="it-IT"/>
        </w:rPr>
        <w:t xml:space="preserve">§ </w:t>
      </w:r>
      <w:r>
        <w:rPr>
          <w:rStyle w:val="Nessuno"/>
          <w:sz w:val="20"/>
          <w:szCs w:val="20"/>
          <w:rtl w:val="0"/>
          <w:lang w:val="it-IT"/>
        </w:rPr>
        <w:t>Cod. Fisc. 92168610928</w:t>
      </w:r>
      <w:bookmarkEnd w:id="1"/>
    </w:p>
    <w:p>
      <w:pPr>
        <w:pStyle w:val="Normal.0"/>
        <w:rPr>
          <w:rStyle w:val="Nessuno"/>
        </w:rPr>
      </w:pPr>
    </w:p>
    <w:p>
      <w:pPr>
        <w:pStyle w:val="heading 1"/>
        <w:rPr>
          <w:rStyle w:val="Nessuno"/>
          <w:sz w:val="32"/>
          <w:szCs w:val="32"/>
        </w:rPr>
      </w:pPr>
      <w:r>
        <w:rPr>
          <w:rStyle w:val="Nessuno"/>
          <w:sz w:val="32"/>
          <w:szCs w:val="32"/>
          <w:rtl w:val="0"/>
          <w:lang w:val="it-IT"/>
        </w:rPr>
        <w:t xml:space="preserve">RELAZIONE FINALE SCUOLA PRIMARIA </w:t>
      </w:r>
    </w:p>
    <w:p>
      <w:pPr>
        <w:pStyle w:val="Normal.0"/>
        <w:jc w:val="center"/>
      </w:pPr>
    </w:p>
    <w:p>
      <w:pPr>
        <w:pStyle w:val="Normal.0"/>
        <w:jc w:val="center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ANNO SCOLASTICO _____________</w:t>
      </w:r>
    </w:p>
    <w:p>
      <w:pPr>
        <w:pStyle w:val="Normal.0"/>
        <w:jc w:val="center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PLESSO _________________________ CLASSE _______ SEZ. ______</w:t>
      </w:r>
    </w:p>
    <w:p>
      <w:pPr>
        <w:pStyle w:val="Normal.0"/>
        <w:jc w:val="center"/>
      </w:pPr>
    </w:p>
    <w:tbl>
      <w:tblPr>
        <w:tblW w:w="799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990"/>
      </w:tblGrid>
      <w:tr>
        <w:tblPrEx>
          <w:shd w:val="clear" w:color="auto" w:fill="ced7e7"/>
        </w:tblPrEx>
        <w:trPr>
          <w:trHeight w:val="308" w:hRule="atLeast"/>
        </w:trPr>
        <w:tc>
          <w:tcPr>
            <w:tcW w:type="dxa" w:w="7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b w:val="1"/>
                <w:bCs w:val="1"/>
                <w:outline w:val="0"/>
                <w:color w:val="0000ff"/>
                <w:sz w:val="28"/>
                <w:szCs w:val="28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SITUAZIONE DELLA CLASSE </w:t>
            </w:r>
          </w:p>
        </w:tc>
      </w:tr>
    </w:tbl>
    <w:p>
      <w:pPr>
        <w:pStyle w:val="Normal.0"/>
        <w:widowControl w:val="0"/>
        <w:spacing w:line="240" w:lineRule="auto"/>
        <w:jc w:val="center"/>
      </w:pPr>
    </w:p>
    <w:p>
      <w:pPr>
        <w:pStyle w:val="Normal.0"/>
      </w:pPr>
    </w:p>
    <w:p>
      <w:pPr>
        <w:pStyle w:val="Normal.0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 xml:space="preserve">La classe </w:t>
      </w:r>
      <w:r>
        <w:rPr>
          <w:rStyle w:val="Nessuno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sz w:val="24"/>
          <w:szCs w:val="24"/>
          <w:rtl w:val="0"/>
          <w:lang w:val="it-IT"/>
        </w:rPr>
        <w:t xml:space="preserve">composta da _______alunni (_____femmine e ____maschi). </w:t>
      </w:r>
    </w:p>
    <w:p>
      <w:pPr>
        <w:pStyle w:val="Normal.0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 xml:space="preserve">Sono presenti/ non sono presenti alunni diversamente abili. </w:t>
      </w: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 xml:space="preserve">In data ______________ </w:t>
      </w:r>
      <w:r>
        <w:rPr>
          <w:rStyle w:val="Nessuno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sz w:val="24"/>
          <w:szCs w:val="24"/>
          <w:rtl w:val="0"/>
          <w:lang w:val="it-IT"/>
        </w:rPr>
        <w:t>stato inserito 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>alunno.</w:t>
      </w: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In data ______________ 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 xml:space="preserve">alunno _____________________________si </w:t>
      </w:r>
      <w:r>
        <w:rPr>
          <w:rStyle w:val="Nessuno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sz w:val="24"/>
          <w:szCs w:val="24"/>
          <w:rtl w:val="0"/>
          <w:lang w:val="it-IT"/>
        </w:rPr>
        <w:t>trasferito in altra scuola.</w:t>
      </w:r>
    </w:p>
    <w:p>
      <w:pPr>
        <w:pStyle w:val="Normal.0"/>
        <w:jc w:val="both"/>
        <w:rPr>
          <w:rStyle w:val="Nessuno"/>
          <w:sz w:val="24"/>
          <w:szCs w:val="24"/>
        </w:rPr>
      </w:pPr>
    </w:p>
    <w:tbl>
      <w:tblPr>
        <w:tblW w:w="817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70"/>
      </w:tblGrid>
      <w:tr>
        <w:tblPrEx>
          <w:shd w:val="clear" w:color="auto" w:fill="ced7e7"/>
        </w:tblPrEx>
        <w:trPr>
          <w:trHeight w:val="308" w:hRule="atLeast"/>
        </w:trPr>
        <w:tc>
          <w:tcPr>
            <w:tcW w:type="dxa" w:w="8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b w:val="1"/>
                <w:bCs w:val="1"/>
                <w:outline w:val="0"/>
                <w:color w:val="0000ff"/>
                <w:sz w:val="28"/>
                <w:szCs w:val="28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SITUAZIONE DISCIPLINARE</w:t>
            </w:r>
          </w:p>
        </w:tc>
      </w:tr>
    </w:tbl>
    <w:p>
      <w:pPr>
        <w:pStyle w:val="Normal.0"/>
        <w:widowControl w:val="0"/>
        <w:spacing w:line="240" w:lineRule="auto"/>
        <w:jc w:val="center"/>
        <w:rPr>
          <w:rStyle w:val="Nessuno"/>
          <w:sz w:val="24"/>
          <w:szCs w:val="24"/>
        </w:rPr>
      </w:pPr>
    </w:p>
    <w:p>
      <w:pPr>
        <w:pStyle w:val="Normal.0"/>
        <w:jc w:val="both"/>
      </w:pP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 Non </w:t>
      </w:r>
      <w:r>
        <w:rPr>
          <w:rStyle w:val="Nessuno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sz w:val="24"/>
          <w:szCs w:val="24"/>
          <w:rtl w:val="0"/>
          <w:lang w:val="it-IT"/>
        </w:rPr>
        <w:t>stato necessario ricorrere a provvedimenti disciplinari;</w:t>
      </w: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 Il comportamento </w:t>
      </w:r>
      <w:r>
        <w:rPr>
          <w:rStyle w:val="Nessuno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sz w:val="24"/>
          <w:szCs w:val="24"/>
          <w:rtl w:val="0"/>
          <w:lang w:val="it-IT"/>
        </w:rPr>
        <w:t>andato progressivamente evolvendosi verso un maggior grado di maturit</w:t>
      </w:r>
      <w:r>
        <w:rPr>
          <w:rStyle w:val="Nessuno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sz w:val="24"/>
          <w:szCs w:val="24"/>
          <w:rtl w:val="0"/>
          <w:lang w:val="it-IT"/>
        </w:rPr>
        <w:t>e responsabilit</w:t>
      </w:r>
      <w:r>
        <w:rPr>
          <w:rStyle w:val="Nessuno"/>
          <w:sz w:val="24"/>
          <w:szCs w:val="24"/>
          <w:rtl w:val="0"/>
          <w:lang w:val="it-IT"/>
        </w:rPr>
        <w:t>à</w:t>
      </w:r>
      <w:r>
        <w:rPr>
          <w:rStyle w:val="Nessuno"/>
          <w:sz w:val="24"/>
          <w:szCs w:val="24"/>
          <w:rtl w:val="0"/>
          <w:lang w:val="it-IT"/>
        </w:rPr>
        <w:t xml:space="preserve">, tranne per gli alunni </w:t>
      </w: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________________________________________</w:t>
      </w: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________________________________________</w:t>
      </w: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________________________________________</w:t>
      </w: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  Episodicamente e in via del tutto eccezionale si </w:t>
      </w:r>
      <w:r>
        <w:rPr>
          <w:rStyle w:val="Nessuno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sz w:val="24"/>
          <w:szCs w:val="24"/>
          <w:rtl w:val="0"/>
          <w:lang w:val="it-IT"/>
        </w:rPr>
        <w:t>fatto uso di annotazioni di richiamo personale</w:t>
      </w: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 E</w:t>
      </w:r>
      <w:r>
        <w:rPr>
          <w:rStyle w:val="Nessuno"/>
          <w:sz w:val="24"/>
          <w:szCs w:val="24"/>
          <w:rtl w:val="0"/>
          <w:lang w:val="it-IT"/>
        </w:rPr>
        <w:t xml:space="preserve">’ </w:t>
      </w:r>
      <w:r>
        <w:rPr>
          <w:rStyle w:val="Nessuno"/>
          <w:sz w:val="24"/>
          <w:szCs w:val="24"/>
          <w:rtl w:val="0"/>
          <w:lang w:val="it-IT"/>
        </w:rPr>
        <w:t xml:space="preserve">stato necessario convocare le famiglie dei seguenti alunni per problemi disciplinari: </w:t>
      </w:r>
    </w:p>
    <w:p>
      <w:pPr>
        <w:pStyle w:val="Normal.0"/>
        <w:spacing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________________________________________</w:t>
      </w:r>
    </w:p>
    <w:p>
      <w:pPr>
        <w:pStyle w:val="Normal.0"/>
        <w:spacing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________________________________________</w:t>
      </w:r>
    </w:p>
    <w:p>
      <w:pPr>
        <w:pStyle w:val="Normal.0"/>
        <w:spacing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________________________________________</w:t>
      </w:r>
    </w:p>
    <w:p>
      <w:pPr>
        <w:pStyle w:val="Normal.0"/>
        <w:jc w:val="both"/>
        <w:rPr>
          <w:rStyle w:val="Nessuno"/>
          <w:sz w:val="24"/>
          <w:szCs w:val="24"/>
        </w:rPr>
      </w:pP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 xml:space="preserve">Gli alunni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hanno mostrato nei confronti delle attivit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un atteggiamento</w:t>
      </w: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 molto positivo</w:t>
        <w:tab/>
      </w: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 abbastanza positivo </w:t>
        <w:tab/>
      </w: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 non sempre positivo  </w:t>
      </w: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 xml:space="preserve">ed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hanno partecipato in modo</w:t>
      </w:r>
      <w:r>
        <w:rPr>
          <w:rStyle w:val="Nessuno"/>
          <w:sz w:val="24"/>
          <w:szCs w:val="24"/>
        </w:rPr>
        <w:tab/>
      </w: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 attivo</w:t>
        <w:tab/>
      </w: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 abbastanza attivo</w:t>
        <w:tab/>
        <w:tab/>
      </w: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 poco attivo</w:t>
      </w:r>
    </w:p>
    <w:p>
      <w:pPr>
        <w:pStyle w:val="Normal.0"/>
        <w:rPr>
          <w:rStyle w:val="Nessuno"/>
          <w:sz w:val="24"/>
          <w:szCs w:val="24"/>
        </w:rPr>
      </w:pP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 altro ________________________________________________________________________________________________________________________________________________________________</w:t>
      </w:r>
    </w:p>
    <w:p>
      <w:pPr>
        <w:pStyle w:val="Normal.0"/>
        <w:jc w:val="both"/>
      </w:pP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 xml:space="preserve">Le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competenze trasversali promosse attraverso le discipline </w:t>
      </w:r>
      <w:r>
        <w:rPr>
          <w:rStyle w:val="Nessuno"/>
          <w:sz w:val="24"/>
          <w:szCs w:val="24"/>
          <w:rtl w:val="0"/>
          <w:lang w:val="it-IT"/>
        </w:rPr>
        <w:t xml:space="preserve">sono state </w:t>
        <w:tab/>
        <w:tab/>
      </w: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pienamente acquisite </w:t>
      </w:r>
      <w:r>
        <w:rPr>
          <w:rStyle w:val="Nessuno"/>
          <w:rFonts w:ascii="Webdings" w:hAnsi="Webdings" w:hint="default"/>
          <w:sz w:val="16"/>
          <w:szCs w:val="16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da tutto il gruppo classe </w:t>
      </w:r>
      <w:r>
        <w:rPr>
          <w:rStyle w:val="Nessuno"/>
          <w:rFonts w:ascii="Webdings" w:hAnsi="Webdings" w:hint="default"/>
          <w:sz w:val="16"/>
          <w:szCs w:val="16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dalla maggioranza del gruppo </w:t>
      </w:r>
      <w:r>
        <w:rPr>
          <w:rStyle w:val="Nessuno"/>
          <w:rFonts w:ascii="Webdings" w:hAnsi="Webdings" w:hint="default"/>
          <w:sz w:val="16"/>
          <w:szCs w:val="16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>dalla minoranza del gruppo</w:t>
      </w: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Sufficientemente acquisite </w:t>
      </w:r>
      <w:r>
        <w:rPr>
          <w:rStyle w:val="Nessuno"/>
          <w:rFonts w:ascii="Webdings" w:hAnsi="Webdings" w:hint="default"/>
          <w:sz w:val="16"/>
          <w:szCs w:val="16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da tutto il gruppo classe </w:t>
      </w:r>
      <w:r>
        <w:rPr>
          <w:rStyle w:val="Nessuno"/>
          <w:rFonts w:ascii="Webdings" w:hAnsi="Webdings" w:hint="default"/>
          <w:sz w:val="16"/>
          <w:szCs w:val="16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dalla maggioranza del gruppo </w:t>
      </w:r>
      <w:r>
        <w:rPr>
          <w:rStyle w:val="Nessuno"/>
          <w:rFonts w:ascii="Webdings" w:hAnsi="Webdings" w:hint="default"/>
          <w:sz w:val="16"/>
          <w:szCs w:val="16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>dalla minoranza del gruppo</w:t>
      </w:r>
    </w:p>
    <w:p>
      <w:pPr>
        <w:pStyle w:val="Normal.0"/>
        <w:rPr>
          <w:rStyle w:val="Nessuno"/>
          <w:sz w:val="24"/>
          <w:szCs w:val="24"/>
        </w:rPr>
      </w:pP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Sono emerse criticit</w:t>
      </w:r>
      <w:r>
        <w:rPr>
          <w:rStyle w:val="Nessuno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sz w:val="24"/>
          <w:szCs w:val="24"/>
          <w:rtl w:val="0"/>
          <w:lang w:val="it-IT"/>
        </w:rPr>
        <w:t>- specificare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jc w:val="both"/>
        <w:rPr>
          <w:rStyle w:val="Nessuno"/>
          <w:sz w:val="24"/>
          <w:szCs w:val="24"/>
        </w:rPr>
      </w:pP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Gli alunni hanno instaurato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 con gli insegnanti </w:t>
      </w:r>
      <w:r>
        <w:rPr>
          <w:rStyle w:val="Nessuno"/>
          <w:sz w:val="24"/>
          <w:szCs w:val="24"/>
          <w:rtl w:val="0"/>
          <w:lang w:val="it-IT"/>
        </w:rPr>
        <w:t>un rapporto</w:t>
        <w:tab/>
      </w: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 costruttivo</w:t>
        <w:tab/>
        <w:tab/>
      </w: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 abbastanza costruttivo</w:t>
        <w:tab/>
      </w: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 buono</w:t>
      </w:r>
    </w:p>
    <w:p>
      <w:pPr>
        <w:pStyle w:val="Normal.0"/>
        <w:jc w:val="both"/>
      </w:pPr>
    </w:p>
    <w:tbl>
      <w:tblPr>
        <w:tblW w:w="799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990"/>
      </w:tblGrid>
      <w:tr>
        <w:tblPrEx>
          <w:shd w:val="clear" w:color="auto" w:fill="ced7e7"/>
        </w:tblPrEx>
        <w:trPr>
          <w:trHeight w:val="308" w:hRule="atLeast"/>
        </w:trPr>
        <w:tc>
          <w:tcPr>
            <w:tcW w:type="dxa" w:w="7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b w:val="1"/>
                <w:bCs w:val="1"/>
                <w:outline w:val="0"/>
                <w:color w:val="0000ff"/>
                <w:sz w:val="28"/>
                <w:szCs w:val="28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SVOLGIMENTO DELLA PROGRAMMAZIONE</w:t>
            </w:r>
          </w:p>
        </w:tc>
      </w:tr>
    </w:tbl>
    <w:p>
      <w:pPr>
        <w:pStyle w:val="Normal.0"/>
        <w:widowControl w:val="0"/>
        <w:spacing w:line="240" w:lineRule="auto"/>
        <w:jc w:val="center"/>
      </w:pPr>
    </w:p>
    <w:p>
      <w:pPr>
        <w:pStyle w:val="Normal.0"/>
        <w:jc w:val="both"/>
      </w:pP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 La programmazione </w:t>
      </w:r>
      <w:r>
        <w:rPr>
          <w:rStyle w:val="Nessuno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sz w:val="24"/>
          <w:szCs w:val="24"/>
          <w:rtl w:val="0"/>
          <w:lang w:val="it-IT"/>
        </w:rPr>
        <w:t>stata svolta completamente;</w:t>
      </w:r>
    </w:p>
    <w:p>
      <w:pPr>
        <w:pStyle w:val="Normal.0"/>
        <w:rPr>
          <w:rStyle w:val="Nessuno"/>
          <w:sz w:val="24"/>
          <w:szCs w:val="24"/>
        </w:rPr>
      </w:pP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 La programmazione </w:t>
      </w:r>
      <w:r>
        <w:rPr>
          <w:rStyle w:val="Nessuno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sz w:val="24"/>
          <w:szCs w:val="24"/>
          <w:rtl w:val="0"/>
          <w:lang w:val="it-IT"/>
        </w:rPr>
        <w:t>stata svolta parzialmente, a causa di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jc w:val="both"/>
        <w:rPr>
          <w:rStyle w:val="Nessuno"/>
          <w:sz w:val="24"/>
          <w:szCs w:val="24"/>
        </w:rPr>
      </w:pP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 xml:space="preserve">Gli obiettivi generali delle discipline sono stati perseguiti giungendo, in relazione ai diversi livelli di </w:t>
      </w: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partenza e alle capacit</w:t>
      </w:r>
      <w:r>
        <w:rPr>
          <w:rStyle w:val="Nessuno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sz w:val="24"/>
          <w:szCs w:val="24"/>
          <w:rtl w:val="0"/>
          <w:lang w:val="it-IT"/>
        </w:rPr>
        <w:t>individuali, a risultati complessivamente</w:t>
        <w:tab/>
      </w: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molto positivi</w:t>
        <w:tab/>
      </w: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positivi</w:t>
      </w:r>
    </w:p>
    <w:p>
      <w:pPr>
        <w:pStyle w:val="Normal.0"/>
        <w:rPr>
          <w:rStyle w:val="Nessuno"/>
          <w:sz w:val="24"/>
          <w:szCs w:val="24"/>
        </w:rPr>
      </w:pP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 abbastanza positivi</w:t>
        <w:tab/>
        <w:tab/>
      </w: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 altro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jc w:val="both"/>
      </w:pP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Sono state svolte le seguenti attivit</w:t>
      </w:r>
      <w:r>
        <w:rPr>
          <w:rStyle w:val="Nessuno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sz w:val="24"/>
          <w:szCs w:val="24"/>
          <w:rtl w:val="0"/>
          <w:lang w:val="it-IT"/>
        </w:rPr>
        <w:t>interdisciplinari:</w:t>
      </w: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jc w:val="both"/>
        <w:rPr>
          <w:rStyle w:val="Nessuno"/>
          <w:sz w:val="24"/>
          <w:szCs w:val="24"/>
        </w:rPr>
      </w:pPr>
    </w:p>
    <w:tbl>
      <w:tblPr>
        <w:tblW w:w="817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70"/>
      </w:tblGrid>
      <w:tr>
        <w:tblPrEx>
          <w:shd w:val="clear" w:color="auto" w:fill="ced7e7"/>
        </w:tblPrEx>
        <w:trPr>
          <w:trHeight w:val="308" w:hRule="atLeast"/>
        </w:trPr>
        <w:tc>
          <w:tcPr>
            <w:tcW w:type="dxa" w:w="8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b w:val="1"/>
                <w:bCs w:val="1"/>
                <w:outline w:val="0"/>
                <w:color w:val="0000ff"/>
                <w:sz w:val="28"/>
                <w:szCs w:val="28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ATTIVITA</w:t>
            </w:r>
            <w:r>
              <w:rPr>
                <w:rStyle w:val="Nessuno"/>
                <w:b w:val="1"/>
                <w:bCs w:val="1"/>
                <w:outline w:val="0"/>
                <w:color w:val="0000ff"/>
                <w:sz w:val="28"/>
                <w:szCs w:val="28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’ </w:t>
            </w:r>
            <w:r>
              <w:rPr>
                <w:rStyle w:val="Nessuno"/>
                <w:b w:val="1"/>
                <w:bCs w:val="1"/>
                <w:outline w:val="0"/>
                <w:color w:val="0000ff"/>
                <w:sz w:val="28"/>
                <w:szCs w:val="28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DI RECUPERO PER ALUNNI CON BES</w:t>
            </w:r>
          </w:p>
        </w:tc>
      </w:tr>
    </w:tbl>
    <w:p>
      <w:pPr>
        <w:pStyle w:val="Normal.0"/>
        <w:widowControl w:val="0"/>
        <w:spacing w:line="240" w:lineRule="auto"/>
        <w:jc w:val="center"/>
        <w:rPr>
          <w:rStyle w:val="Nessuno"/>
          <w:sz w:val="24"/>
          <w:szCs w:val="24"/>
        </w:rPr>
      </w:pPr>
    </w:p>
    <w:p>
      <w:pPr>
        <w:pStyle w:val="Normal.0"/>
        <w:jc w:val="both"/>
      </w:pP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Per gli alunni che hanno mostrato carenze di base di un certo rilievo, sono stati previsti interventi di recupero personalizzato. Per i seguenti alunni sono stati proposti obiettivi semplificati o differenziati:</w:t>
      </w: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______________________________________________________________________________</w:t>
      </w: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______________________________________________________________________________</w:t>
      </w:r>
    </w:p>
    <w:p>
      <w:pPr>
        <w:pStyle w:val="Normal.0"/>
        <w:jc w:val="both"/>
        <w:rPr>
          <w:rStyle w:val="Nessuno"/>
          <w:sz w:val="24"/>
          <w:szCs w:val="24"/>
        </w:rPr>
      </w:pPr>
    </w:p>
    <w:p>
      <w:pPr>
        <w:pStyle w:val="Normal.0"/>
        <w:jc w:val="both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>Si rimanda al Piano di lavoro individualizzato allegato alla programmazione di classe.</w:t>
      </w:r>
    </w:p>
    <w:p>
      <w:pPr>
        <w:pStyle w:val="Normal.0"/>
        <w:jc w:val="both"/>
        <w:rPr>
          <w:rStyle w:val="Nessuno"/>
          <w:b w:val="1"/>
          <w:bCs w:val="1"/>
          <w:sz w:val="12"/>
          <w:szCs w:val="12"/>
        </w:rPr>
      </w:pP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 xml:space="preserve">Il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lavoro di recupero</w:t>
      </w:r>
      <w:r>
        <w:rPr>
          <w:rStyle w:val="Nessuno"/>
          <w:sz w:val="24"/>
          <w:szCs w:val="24"/>
          <w:rtl w:val="0"/>
          <w:lang w:val="it-IT"/>
        </w:rPr>
        <w:t xml:space="preserve"> per gli alunni in difficolt</w:t>
      </w:r>
      <w:r>
        <w:rPr>
          <w:rStyle w:val="Nessuno"/>
          <w:sz w:val="24"/>
          <w:szCs w:val="24"/>
          <w:rtl w:val="0"/>
          <w:lang w:val="it-IT"/>
        </w:rPr>
        <w:t xml:space="preserve">à è </w:t>
      </w:r>
      <w:r>
        <w:rPr>
          <w:rStyle w:val="Nessuno"/>
          <w:sz w:val="24"/>
          <w:szCs w:val="24"/>
          <w:rtl w:val="0"/>
          <w:lang w:val="it-IT"/>
        </w:rPr>
        <w:t xml:space="preserve">stato svolto </w:t>
        <w:tab/>
      </w: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 prevalentemente in classe durante le ore di lezione</w:t>
        <w:tab/>
      </w: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fuori dalla classe, a piccoli gruppi     </w:t>
      </w: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fuori dalla classe, solo con un alunno</w:t>
      </w:r>
    </w:p>
    <w:p>
      <w:pPr>
        <w:pStyle w:val="Normal.0"/>
        <w:rPr>
          <w:rStyle w:val="Nessuno"/>
          <w:sz w:val="24"/>
          <w:szCs w:val="24"/>
        </w:rPr>
      </w:pP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 altro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jc w:val="both"/>
        <w:rPr>
          <w:rStyle w:val="Nessuno"/>
          <w:sz w:val="24"/>
          <w:szCs w:val="24"/>
        </w:rPr>
      </w:pP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 xml:space="preserve">Utilizzando le seguenti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strategie</w:t>
      </w:r>
      <w:r>
        <w:rPr>
          <w:rStyle w:val="Nessuno"/>
          <w:sz w:val="24"/>
          <w:szCs w:val="24"/>
          <w:rtl w:val="0"/>
          <w:lang w:val="it-IT"/>
        </w:rPr>
        <w:t>:</w:t>
      </w: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Ad esempio:</w:t>
      </w:r>
    </w:p>
    <w:p>
      <w:pPr>
        <w:pStyle w:val="Normal.0"/>
        <w:spacing w:after="0"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esercizi di rinforzo;</w:t>
        <w:tab/>
        <w:tab/>
      </w: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>corsi di recupero disciplinari;</w:t>
      </w:r>
    </w:p>
    <w:p>
      <w:pPr>
        <w:pStyle w:val="Normal.0"/>
        <w:spacing w:after="0"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>materiale differenziato;</w:t>
        <w:tab/>
        <w:tab/>
      </w: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>interventi dell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>insegnante di sostegno;</w:t>
      </w:r>
    </w:p>
    <w:p>
      <w:pPr>
        <w:pStyle w:val="Normal.0"/>
        <w:spacing w:after="0" w:line="240" w:lineRule="auto"/>
        <w:ind w:left="3544" w:hanging="3544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>lavori in piccolo gruppo;</w:t>
        <w:tab/>
      </w: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>interventi personalizzati durante le ore di insegnamento con il supporto dell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>educatore (</w:t>
      </w:r>
      <w:r>
        <w:rPr>
          <w:rStyle w:val="Nessuno"/>
          <w:sz w:val="24"/>
          <w:szCs w:val="24"/>
          <w:rtl w:val="0"/>
          <w:lang w:val="it-IT"/>
        </w:rPr>
        <w:t>“</w:t>
      </w:r>
      <w:r>
        <w:rPr>
          <w:rStyle w:val="Nessuno"/>
          <w:b w:val="1"/>
          <w:bCs w:val="1"/>
          <w:i w:val="1"/>
          <w:iCs w:val="1"/>
          <w:sz w:val="24"/>
          <w:szCs w:val="24"/>
          <w:rtl w:val="0"/>
          <w:lang w:val="it-IT"/>
        </w:rPr>
        <w:t>Un posto per tutti</w:t>
      </w:r>
      <w:r>
        <w:rPr>
          <w:rStyle w:val="Nessuno"/>
          <w:b w:val="1"/>
          <w:bCs w:val="1"/>
          <w:i w:val="1"/>
          <w:iCs w:val="1"/>
          <w:sz w:val="24"/>
          <w:szCs w:val="24"/>
          <w:rtl w:val="0"/>
          <w:lang w:val="it-IT"/>
        </w:rPr>
        <w:t>”</w:t>
      </w:r>
      <w:r>
        <w:rPr>
          <w:rStyle w:val="Nessuno"/>
          <w:sz w:val="24"/>
          <w:szCs w:val="24"/>
          <w:rtl w:val="0"/>
          <w:lang w:val="it-IT"/>
        </w:rPr>
        <w:t>);</w:t>
      </w: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>attivit</w:t>
      </w:r>
      <w:r>
        <w:rPr>
          <w:rStyle w:val="Nessuno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sz w:val="24"/>
          <w:szCs w:val="24"/>
          <w:rtl w:val="0"/>
          <w:lang w:val="it-IT"/>
        </w:rPr>
        <w:t>extra-curricolari;</w:t>
        <w:tab/>
        <w:tab/>
      </w: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adesione a progetti particolari.</w:t>
      </w:r>
    </w:p>
    <w:p>
      <w:pPr>
        <w:pStyle w:val="Normal.0"/>
        <w:ind w:left="360" w:firstLine="0"/>
        <w:jc w:val="both"/>
        <w:rPr>
          <w:rStyle w:val="Nessuno"/>
          <w:sz w:val="24"/>
          <w:szCs w:val="24"/>
        </w:rPr>
      </w:pP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>Rapporti con la famiglia</w:t>
      </w:r>
      <w:r>
        <w:rPr>
          <w:rStyle w:val="Nessuno"/>
          <w:sz w:val="24"/>
          <w:szCs w:val="24"/>
          <w:rtl w:val="0"/>
          <w:lang w:val="it-IT"/>
        </w:rPr>
        <w:t>:</w:t>
      </w: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 frequenti</w:t>
        <w:tab/>
        <w:tab/>
      </w: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 abbastanza frequenti</w:t>
        <w:tab/>
      </w: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 poco frequenti</w:t>
      </w:r>
    </w:p>
    <w:p>
      <w:pPr>
        <w:pStyle w:val="Normal.0"/>
        <w:rPr>
          <w:rStyle w:val="Nessuno"/>
          <w:sz w:val="24"/>
          <w:szCs w:val="24"/>
        </w:rPr>
      </w:pP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 costruttivi e collaborativi</w:t>
        <w:tab/>
        <w:tab/>
      </w:r>
    </w:p>
    <w:p>
      <w:pPr>
        <w:pStyle w:val="Normal.0"/>
        <w:rPr>
          <w:rStyle w:val="Nessuno"/>
          <w:sz w:val="24"/>
          <w:szCs w:val="24"/>
        </w:rPr>
      </w:pP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 abbastanza costruttivi e collaborativi</w:t>
        <w:tab/>
        <w:tab/>
      </w:r>
    </w:p>
    <w:p>
      <w:pPr>
        <w:pStyle w:val="Normal.0"/>
        <w:rPr>
          <w:rStyle w:val="Nessuno"/>
          <w:sz w:val="24"/>
          <w:szCs w:val="24"/>
        </w:rPr>
      </w:pP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poco costruttivi e collaborativi</w:t>
      </w:r>
    </w:p>
    <w:p>
      <w:pPr>
        <w:pStyle w:val="Normal.0"/>
        <w:jc w:val="both"/>
        <w:rPr>
          <w:rStyle w:val="Nessuno"/>
          <w:sz w:val="24"/>
          <w:szCs w:val="24"/>
        </w:rPr>
      </w:pPr>
    </w:p>
    <w:p>
      <w:pPr>
        <w:pStyle w:val="Normal.0"/>
        <w:jc w:val="both"/>
        <w:rPr>
          <w:rStyle w:val="Nessuno"/>
          <w:sz w:val="24"/>
          <w:szCs w:val="24"/>
        </w:rPr>
      </w:pPr>
    </w:p>
    <w:p>
      <w:pPr>
        <w:pStyle w:val="Normal.0"/>
        <w:jc w:val="both"/>
        <w:rPr>
          <w:rStyle w:val="Nessuno"/>
          <w:sz w:val="24"/>
          <w:szCs w:val="24"/>
        </w:rPr>
      </w:pPr>
    </w:p>
    <w:tbl>
      <w:tblPr>
        <w:tblW w:w="799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990"/>
      </w:tblGrid>
      <w:tr>
        <w:tblPrEx>
          <w:shd w:val="clear" w:color="auto" w:fill="ced7e7"/>
        </w:tblPrEx>
        <w:trPr>
          <w:trHeight w:val="308" w:hRule="atLeast"/>
        </w:trPr>
        <w:tc>
          <w:tcPr>
            <w:tcW w:type="dxa" w:w="7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b w:val="1"/>
                <w:bCs w:val="1"/>
                <w:outline w:val="0"/>
                <w:color w:val="0000ff"/>
                <w:sz w:val="28"/>
                <w:szCs w:val="28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METODOLOGIE E STRATEGIE CONCORDATE DAI DOCENTI DEL TEAM</w:t>
            </w:r>
          </w:p>
        </w:tc>
      </w:tr>
    </w:tbl>
    <w:p>
      <w:pPr>
        <w:pStyle w:val="Normal.0"/>
        <w:widowControl w:val="0"/>
        <w:spacing w:line="240" w:lineRule="auto"/>
        <w:jc w:val="center"/>
        <w:rPr>
          <w:rStyle w:val="Nessuno"/>
          <w:sz w:val="24"/>
          <w:szCs w:val="24"/>
        </w:rPr>
      </w:pPr>
    </w:p>
    <w:p>
      <w:pPr>
        <w:pStyle w:val="Normal.0"/>
        <w:jc w:val="both"/>
      </w:pPr>
    </w:p>
    <w:p>
      <w:pPr>
        <w:pStyle w:val="Normal.0"/>
        <w:spacing w:after="0"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Lezione frontale  </w:t>
      </w:r>
    </w:p>
    <w:p>
      <w:pPr>
        <w:pStyle w:val="Normal.0"/>
        <w:spacing w:after="0" w:line="240" w:lineRule="auto"/>
        <w:jc w:val="both"/>
      </w:pPr>
    </w:p>
    <w:p>
      <w:pPr>
        <w:pStyle w:val="Normal.0"/>
        <w:spacing w:after="0"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Lezione Dialogata</w:t>
      </w:r>
    </w:p>
    <w:p>
      <w:pPr>
        <w:pStyle w:val="Normal.0"/>
        <w:spacing w:after="0" w:line="240" w:lineRule="auto"/>
        <w:jc w:val="both"/>
      </w:pPr>
    </w:p>
    <w:p>
      <w:pPr>
        <w:pStyle w:val="Normal.0"/>
        <w:spacing w:after="0"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Ricerche individuali e/o di gruppo;</w:t>
      </w:r>
    </w:p>
    <w:p>
      <w:pPr>
        <w:pStyle w:val="Normal.0"/>
        <w:spacing w:after="0" w:line="240" w:lineRule="auto"/>
        <w:jc w:val="both"/>
        <w:rPr>
          <w:rStyle w:val="Nessuno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Problem solving;</w:t>
      </w:r>
    </w:p>
    <w:p>
      <w:pPr>
        <w:pStyle w:val="Normal.0"/>
        <w:spacing w:after="0" w:line="240" w:lineRule="auto"/>
        <w:jc w:val="both"/>
        <w:rPr>
          <w:rStyle w:val="Nessuno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Scoperta guidata;</w:t>
      </w:r>
    </w:p>
    <w:p>
      <w:pPr>
        <w:pStyle w:val="Normal.0"/>
        <w:spacing w:after="0" w:line="240" w:lineRule="auto"/>
        <w:jc w:val="both"/>
        <w:rPr>
          <w:rStyle w:val="Nessuno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Brainstorming</w:t>
      </w:r>
    </w:p>
    <w:p>
      <w:pPr>
        <w:pStyle w:val="Normal.0"/>
        <w:spacing w:after="0" w:line="240" w:lineRule="auto"/>
        <w:jc w:val="both"/>
        <w:rPr>
          <w:rStyle w:val="Nessuno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Tutoring</w:t>
      </w:r>
    </w:p>
    <w:p>
      <w:pPr>
        <w:pStyle w:val="Normal.0"/>
        <w:spacing w:after="0" w:line="240" w:lineRule="auto"/>
        <w:jc w:val="both"/>
        <w:rPr>
          <w:rStyle w:val="Nessuno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Altro _____________________________________________________________</w:t>
      </w:r>
    </w:p>
    <w:p>
      <w:pPr>
        <w:pStyle w:val="Normal.0"/>
        <w:jc w:val="both"/>
      </w:pPr>
    </w:p>
    <w:p>
      <w:pPr>
        <w:pStyle w:val="Normal.0"/>
        <w:jc w:val="both"/>
      </w:pPr>
    </w:p>
    <w:tbl>
      <w:tblPr>
        <w:tblW w:w="817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70"/>
      </w:tblGrid>
      <w:tr>
        <w:tblPrEx>
          <w:shd w:val="clear" w:color="auto" w:fill="ced7e7"/>
        </w:tblPrEx>
        <w:trPr>
          <w:trHeight w:val="308" w:hRule="atLeast"/>
        </w:trPr>
        <w:tc>
          <w:tcPr>
            <w:tcW w:type="dxa" w:w="8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b w:val="1"/>
                <w:bCs w:val="1"/>
                <w:outline w:val="0"/>
                <w:color w:val="0000ff"/>
                <w:sz w:val="28"/>
                <w:szCs w:val="28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RISORSE UTILIZZATE</w:t>
            </w:r>
          </w:p>
        </w:tc>
      </w:tr>
    </w:tbl>
    <w:p>
      <w:pPr>
        <w:pStyle w:val="Normal.0"/>
        <w:widowControl w:val="0"/>
        <w:spacing w:line="240" w:lineRule="auto"/>
        <w:jc w:val="center"/>
      </w:pPr>
    </w:p>
    <w:p>
      <w:pPr>
        <w:pStyle w:val="Normal.0"/>
        <w:jc w:val="both"/>
      </w:pPr>
    </w:p>
    <w:p>
      <w:pPr>
        <w:pStyle w:val="Normal.0"/>
        <w:jc w:val="both"/>
        <w:rPr>
          <w:rStyle w:val="Nessuno"/>
          <w:b w:val="1"/>
          <w:bCs w:val="1"/>
          <w:sz w:val="24"/>
          <w:szCs w:val="24"/>
          <w:u w:val="single"/>
        </w:rPr>
      </w:pPr>
      <w:r>
        <w:rPr>
          <w:rStyle w:val="Nessuno"/>
          <w:sz w:val="24"/>
          <w:szCs w:val="24"/>
          <w:rtl w:val="0"/>
          <w:lang w:val="it-IT"/>
        </w:rPr>
        <w:t xml:space="preserve">-  </w:t>
      </w:r>
      <w:r>
        <w:rPr>
          <w:rStyle w:val="Nessuno"/>
          <w:b w:val="1"/>
          <w:bCs w:val="1"/>
          <w:sz w:val="24"/>
          <w:szCs w:val="24"/>
          <w:u w:val="single"/>
          <w:rtl w:val="0"/>
          <w:lang w:val="it-IT"/>
        </w:rPr>
        <w:t>Risorse della scuola:</w:t>
      </w: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>Sono stati utilizzati tutti i locali attrezzati disponibili e accessibili</w:t>
      </w:r>
    </w:p>
    <w:p>
      <w:pPr>
        <w:pStyle w:val="Normal.0"/>
        <w:jc w:val="both"/>
        <w:rPr>
          <w:rStyle w:val="Nessuno"/>
          <w:b w:val="1"/>
          <w:bCs w:val="1"/>
          <w:sz w:val="24"/>
          <w:szCs w:val="24"/>
          <w:u w:val="single"/>
        </w:rPr>
      </w:pPr>
      <w:r>
        <w:rPr>
          <w:rStyle w:val="Nessuno"/>
          <w:sz w:val="24"/>
          <w:szCs w:val="24"/>
          <w:rtl w:val="0"/>
          <w:lang w:val="it-IT"/>
        </w:rPr>
        <w:t xml:space="preserve">-  </w:t>
      </w:r>
      <w:r>
        <w:rPr>
          <w:rStyle w:val="Nessuno"/>
          <w:b w:val="1"/>
          <w:bCs w:val="1"/>
          <w:sz w:val="24"/>
          <w:szCs w:val="24"/>
          <w:u w:val="single"/>
          <w:rtl w:val="0"/>
          <w:lang w:val="it-IT"/>
        </w:rPr>
        <w:t>Risorse esterne:</w:t>
      </w: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Ci si </w:t>
      </w:r>
      <w:r>
        <w:rPr>
          <w:rStyle w:val="Nessuno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sz w:val="24"/>
          <w:szCs w:val="24"/>
          <w:rtl w:val="0"/>
          <w:lang w:val="it-IT"/>
        </w:rPr>
        <w:t>avvalsi dell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>intervento e dell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>apporto di esperti esterni per 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>attuazione dei progetti.</w:t>
      </w:r>
    </w:p>
    <w:p>
      <w:pPr>
        <w:pStyle w:val="Normal.0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In particolare: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jc w:val="both"/>
        <w:rPr>
          <w:rStyle w:val="Nessuno"/>
          <w:sz w:val="24"/>
          <w:szCs w:val="24"/>
        </w:rPr>
      </w:pPr>
    </w:p>
    <w:tbl>
      <w:tblPr>
        <w:tblW w:w="817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70"/>
      </w:tblGrid>
      <w:tr>
        <w:tblPrEx>
          <w:shd w:val="clear" w:color="auto" w:fill="ced7e7"/>
        </w:tblPrEx>
        <w:trPr>
          <w:trHeight w:val="308" w:hRule="atLeast"/>
        </w:trPr>
        <w:tc>
          <w:tcPr>
            <w:tcW w:type="dxa" w:w="8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b w:val="1"/>
                <w:bCs w:val="1"/>
                <w:outline w:val="0"/>
                <w:color w:val="0000ff"/>
                <w:sz w:val="28"/>
                <w:szCs w:val="28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RAPPORTI CON LE FAMIGLIE</w:t>
            </w:r>
          </w:p>
        </w:tc>
      </w:tr>
    </w:tbl>
    <w:p>
      <w:pPr>
        <w:pStyle w:val="Normal.0"/>
        <w:widowControl w:val="0"/>
        <w:spacing w:line="240" w:lineRule="auto"/>
        <w:jc w:val="center"/>
        <w:rPr>
          <w:rStyle w:val="Nessuno"/>
          <w:sz w:val="24"/>
          <w:szCs w:val="24"/>
        </w:rPr>
      </w:pPr>
    </w:p>
    <w:p>
      <w:pPr>
        <w:pStyle w:val="Normal.0"/>
        <w:jc w:val="both"/>
        <w:rPr>
          <w:rStyle w:val="Nessuno"/>
          <w:sz w:val="24"/>
          <w:szCs w:val="24"/>
        </w:rPr>
      </w:pP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I genitori degli alunni sono stati contattati attraverso le consuete modalit</w:t>
      </w:r>
      <w:r>
        <w:rPr>
          <w:rStyle w:val="Nessuno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sz w:val="24"/>
          <w:szCs w:val="24"/>
          <w:rtl w:val="0"/>
          <w:lang w:val="it-IT"/>
        </w:rPr>
        <w:t xml:space="preserve">dei colloqui individuali. La partecipazione delle famiglie ai colloqui e alle assemblee di classe </w:t>
      </w:r>
      <w:r>
        <w:rPr>
          <w:rStyle w:val="Nessuno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sz w:val="24"/>
          <w:szCs w:val="24"/>
          <w:rtl w:val="0"/>
          <w:lang w:val="it-IT"/>
        </w:rPr>
        <w:t>stata:</w:t>
      </w:r>
    </w:p>
    <w:p>
      <w:pPr>
        <w:pStyle w:val="Normal.0"/>
        <w:rPr>
          <w:rStyle w:val="Nessuno"/>
          <w:sz w:val="24"/>
          <w:szCs w:val="24"/>
        </w:rPr>
      </w:pP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 frequente  </w:t>
        <w:tab/>
      </w: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abbastanza frequente</w:t>
        <w:tab/>
      </w: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generalmente solo ai colloqui</w:t>
        <w:tab/>
      </w:r>
    </w:p>
    <w:p>
      <w:pPr>
        <w:pStyle w:val="Normal.0"/>
        <w:rPr>
          <w:rStyle w:val="Nessuno"/>
          <w:sz w:val="24"/>
          <w:szCs w:val="24"/>
        </w:rPr>
      </w:pP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 altro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jc w:val="both"/>
      </w:pPr>
    </w:p>
    <w:tbl>
      <w:tblPr>
        <w:tblW w:w="817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70"/>
      </w:tblGrid>
      <w:tr>
        <w:tblPrEx>
          <w:shd w:val="clear" w:color="auto" w:fill="ced7e7"/>
        </w:tblPrEx>
        <w:trPr>
          <w:trHeight w:val="308" w:hRule="atLeast"/>
        </w:trPr>
        <w:tc>
          <w:tcPr>
            <w:tcW w:type="dxa" w:w="8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b w:val="1"/>
                <w:bCs w:val="1"/>
                <w:outline w:val="0"/>
                <w:color w:val="0000ff"/>
                <w:sz w:val="28"/>
                <w:szCs w:val="28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VERIFICA E VALUTAZIONE</w:t>
            </w:r>
          </w:p>
        </w:tc>
      </w:tr>
    </w:tbl>
    <w:p>
      <w:pPr>
        <w:pStyle w:val="Normal.0"/>
        <w:widowControl w:val="0"/>
        <w:spacing w:line="240" w:lineRule="auto"/>
        <w:jc w:val="center"/>
      </w:pPr>
    </w:p>
    <w:p>
      <w:pPr>
        <w:pStyle w:val="Normal.0"/>
        <w:jc w:val="both"/>
      </w:pP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 xml:space="preserve">Le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verifiche</w:t>
      </w:r>
      <w:r>
        <w:rPr>
          <w:rStyle w:val="Nessuno"/>
          <w:sz w:val="24"/>
          <w:szCs w:val="24"/>
          <w:rtl w:val="0"/>
          <w:lang w:val="it-IT"/>
        </w:rPr>
        <w:t xml:space="preserve"> sono state attuate con modalit</w:t>
      </w:r>
      <w:r>
        <w:rPr>
          <w:rStyle w:val="Nessuno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sz w:val="24"/>
          <w:szCs w:val="24"/>
          <w:rtl w:val="0"/>
          <w:lang w:val="it-IT"/>
        </w:rPr>
        <w:t>diverse, cos</w:t>
      </w:r>
      <w:r>
        <w:rPr>
          <w:rStyle w:val="Nessuno"/>
          <w:sz w:val="24"/>
          <w:szCs w:val="24"/>
          <w:rtl w:val="0"/>
          <w:lang w:val="it-IT"/>
        </w:rPr>
        <w:t xml:space="preserve">ì </w:t>
      </w:r>
      <w:r>
        <w:rPr>
          <w:rStyle w:val="Nessuno"/>
          <w:sz w:val="24"/>
          <w:szCs w:val="24"/>
          <w:rtl w:val="0"/>
          <w:lang w:val="it-IT"/>
        </w:rPr>
        <w:t>da rilevare i livelli di competenza relativi alle abilit</w:t>
      </w:r>
      <w:r>
        <w:rPr>
          <w:rStyle w:val="Nessuno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sz w:val="24"/>
          <w:szCs w:val="24"/>
          <w:rtl w:val="0"/>
          <w:lang w:val="it-IT"/>
        </w:rPr>
        <w:t xml:space="preserve">da attivare, sotto forma di   </w:t>
      </w:r>
    </w:p>
    <w:p>
      <w:pPr>
        <w:pStyle w:val="Body Text"/>
        <w:rPr>
          <w:rStyle w:val="Nessuno"/>
          <w:rFonts w:ascii="Calibri" w:cs="Calibri" w:hAnsi="Calibri" w:eastAsia="Calibri"/>
        </w:rPr>
      </w:pPr>
    </w:p>
    <w:p>
      <w:pPr>
        <w:pStyle w:val="Body Text"/>
        <w:rPr>
          <w:rStyle w:val="Nessuno"/>
          <w:rFonts w:ascii="Calibri" w:cs="Calibri" w:hAnsi="Calibri" w:eastAsia="Calibri"/>
        </w:rPr>
      </w:pPr>
      <w:r>
        <w:rPr>
          <w:rStyle w:val="Nessuno"/>
          <w:rFonts w:ascii="Webdings" w:hAnsi="Webdings" w:hint="default"/>
          <w:rtl w:val="0"/>
          <w:lang w:val="it-IT"/>
        </w:rPr>
        <w:sym w:font="Webdings" w:char="F063"/>
      </w:r>
      <w:r>
        <w:rPr>
          <w:rStyle w:val="Nessuno"/>
          <w:rFonts w:ascii="Calibri" w:hAnsi="Calibri"/>
          <w:rtl w:val="0"/>
          <w:lang w:val="it-IT"/>
        </w:rPr>
        <w:t xml:space="preserve">  prove orali</w:t>
        <w:tab/>
        <w:tab/>
      </w:r>
      <w:r>
        <w:rPr>
          <w:rStyle w:val="Nessuno"/>
          <w:rFonts w:ascii="Webdings" w:hAnsi="Webdings" w:hint="default"/>
          <w:rtl w:val="0"/>
          <w:lang w:val="it-IT"/>
        </w:rPr>
        <w:sym w:font="Webdings" w:char="F063"/>
      </w:r>
      <w:r>
        <w:rPr>
          <w:rStyle w:val="Nessuno"/>
          <w:rFonts w:ascii="Calibri" w:hAnsi="Calibri"/>
          <w:rtl w:val="0"/>
          <w:lang w:val="it-IT"/>
        </w:rPr>
        <w:t xml:space="preserve">  scritte</w:t>
      </w:r>
    </w:p>
    <w:p>
      <w:pPr>
        <w:pStyle w:val="Body Text"/>
        <w:rPr>
          <w:rStyle w:val="Nessuno"/>
          <w:rFonts w:ascii="Calibri" w:cs="Calibri" w:hAnsi="Calibri" w:eastAsia="Calibri"/>
        </w:rPr>
      </w:pP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 pratiche</w:t>
        <w:tab/>
        <w:tab/>
      </w:r>
      <w:r>
        <w:rPr>
          <w:rStyle w:val="Nessuno"/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Style w:val="Nessuno"/>
          <w:sz w:val="24"/>
          <w:szCs w:val="24"/>
          <w:rtl w:val="0"/>
          <w:lang w:val="it-IT"/>
        </w:rPr>
        <w:t xml:space="preserve">  altro </w:t>
      </w: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jc w:val="both"/>
        <w:rPr>
          <w:rStyle w:val="Nessuno"/>
          <w:sz w:val="24"/>
          <w:szCs w:val="24"/>
        </w:rPr>
      </w:pP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 xml:space="preserve">La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valutazione</w:t>
      </w:r>
      <w:r>
        <w:rPr>
          <w:rStyle w:val="Nessuno"/>
          <w:sz w:val="24"/>
          <w:szCs w:val="24"/>
          <w:rtl w:val="0"/>
          <w:lang w:val="it-IT"/>
        </w:rPr>
        <w:t xml:space="preserve"> è </w:t>
      </w:r>
      <w:r>
        <w:rPr>
          <w:rStyle w:val="Nessuno"/>
          <w:sz w:val="24"/>
          <w:szCs w:val="24"/>
          <w:rtl w:val="0"/>
          <w:lang w:val="it-IT"/>
        </w:rPr>
        <w:t>stata espressa in modo chiaro e univoco, in base agli indicatori stabiliti collegialmente nel PTOF.</w:t>
      </w:r>
    </w:p>
    <w:p>
      <w:pPr>
        <w:pStyle w:val="Normal.0"/>
        <w:jc w:val="both"/>
        <w:rPr>
          <w:rStyle w:val="Nessuno"/>
          <w:sz w:val="24"/>
          <w:szCs w:val="24"/>
        </w:rPr>
      </w:pP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Data</w:t>
        <w:tab/>
        <w:tab/>
        <w:tab/>
        <w:tab/>
        <w:tab/>
        <w:tab/>
        <w:tab/>
        <w:tab/>
        <w:tab/>
        <w:t>Il team docente</w:t>
      </w: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</w:rPr>
        <w:tab/>
        <w:tab/>
        <w:tab/>
        <w:tab/>
        <w:tab/>
        <w:tab/>
        <w:tab/>
        <w:tab/>
        <w:t>_____________________________</w:t>
      </w:r>
    </w:p>
    <w:p>
      <w:pPr>
        <w:pStyle w:val="Normal.0"/>
        <w:jc w:val="both"/>
      </w:pPr>
      <w:r>
        <w:rPr>
          <w:rStyle w:val="Nessuno"/>
          <w:rtl w:val="0"/>
        </w:rPr>
        <w:tab/>
        <w:tab/>
        <w:tab/>
        <w:tab/>
        <w:tab/>
        <w:tab/>
        <w:tab/>
        <w:tab/>
        <w:t>________________________________</w:t>
      </w:r>
    </w:p>
    <w:p>
      <w:pPr>
        <w:pStyle w:val="Normal.0"/>
        <w:jc w:val="both"/>
      </w:pPr>
      <w:r>
        <w:rPr>
          <w:rStyle w:val="Nessuno"/>
          <w:rtl w:val="0"/>
        </w:rPr>
        <w:tab/>
        <w:tab/>
        <w:tab/>
        <w:tab/>
        <w:tab/>
        <w:tab/>
        <w:tab/>
        <w:tab/>
        <w:t>________________________________</w:t>
      </w:r>
    </w:p>
    <w:p>
      <w:pPr>
        <w:pStyle w:val="Normal.0"/>
        <w:jc w:val="both"/>
      </w:pPr>
      <w:r>
        <w:rPr>
          <w:rStyle w:val="Nessuno"/>
          <w:rtl w:val="0"/>
        </w:rPr>
        <w:tab/>
        <w:tab/>
        <w:tab/>
        <w:tab/>
        <w:tab/>
        <w:tab/>
        <w:tab/>
        <w:tab/>
        <w:t>________________________________</w:t>
      </w:r>
    </w:p>
    <w:p>
      <w:pPr>
        <w:pStyle w:val="Normal.0"/>
        <w:jc w:val="both"/>
        <w:rPr>
          <w:rStyle w:val="Nessuno"/>
          <w:u w:val="single"/>
        </w:rPr>
      </w:pPr>
      <w:r>
        <w:rPr>
          <w:rStyle w:val="Nessuno"/>
          <w:rtl w:val="0"/>
        </w:rPr>
        <w:tab/>
        <w:tab/>
        <w:tab/>
        <w:tab/>
        <w:tab/>
        <w:tab/>
        <w:tab/>
        <w:tab/>
        <w:t>________________________________</w:t>
      </w:r>
    </w:p>
    <w:p>
      <w:pPr>
        <w:pStyle w:val="Normal.0"/>
        <w:jc w:val="both"/>
      </w:pPr>
      <w:r>
        <w:rPr>
          <w:rStyle w:val="Nessuno"/>
        </w:rPr>
        <w:tab/>
      </w:r>
    </w:p>
    <w:p>
      <w:pPr>
        <w:pStyle w:val="Normal.0"/>
        <w:jc w:val="both"/>
      </w:pPr>
      <w:r/>
    </w:p>
    <w:sectPr>
      <w:headerReference w:type="default" r:id="rId7"/>
      <w:footerReference w:type="default" r:id="rId8"/>
      <w:pgSz w:w="11900" w:h="16840" w:orient="portrait"/>
      <w:pgMar w:top="1417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mic Sans MS">
    <w:charset w:val="00"/>
    <w:family w:val="roman"/>
    <w:pitch w:val="default"/>
  </w:font>
  <w:font w:name="Web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sz w:val="20"/>
      <w:szCs w:val="20"/>
      <w:lang w:val="en-US"/>
    </w:rPr>
  </w:style>
  <w:style w:type="character" w:styleId="Link">
    <w:name w:val="Link"/>
    <w:rPr>
      <w:outline w:val="0"/>
      <w:color w:val="0000ff"/>
      <w:u w:val="single" w:color="0000ff"/>
      <w:lang w:val="it-IT"/>
      <w14:textFill>
        <w14:solidFill>
          <w14:srgbClr w14:val="0000FF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